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5E21" w14:textId="77777777" w:rsidR="0078104F" w:rsidRPr="00373D9D" w:rsidRDefault="0078104F"/>
    <w:p w14:paraId="5972C036" w14:textId="77777777" w:rsidR="00FE2BFC" w:rsidRPr="00373D9D" w:rsidRDefault="004259FD" w:rsidP="0078104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73D9D">
        <w:rPr>
          <w:rFonts w:ascii="Arial" w:hAnsi="Arial" w:cs="Arial"/>
          <w:b/>
          <w:bCs/>
          <w:sz w:val="24"/>
          <w:szCs w:val="24"/>
        </w:rPr>
        <w:t>Norfolk</w:t>
      </w:r>
      <w:r w:rsidR="00862DD1" w:rsidRPr="00373D9D">
        <w:rPr>
          <w:rFonts w:ascii="Arial" w:hAnsi="Arial" w:cs="Arial"/>
          <w:b/>
          <w:bCs/>
          <w:sz w:val="24"/>
          <w:szCs w:val="24"/>
        </w:rPr>
        <w:t xml:space="preserve"> Safeguarding Adults Board</w:t>
      </w:r>
      <w:r w:rsidR="00FA3B17" w:rsidRPr="00373D9D">
        <w:rPr>
          <w:rFonts w:ascii="Arial" w:hAnsi="Arial" w:cs="Arial"/>
          <w:b/>
          <w:bCs/>
          <w:sz w:val="24"/>
          <w:szCs w:val="24"/>
        </w:rPr>
        <w:t xml:space="preserve"> (NSAB)</w:t>
      </w:r>
    </w:p>
    <w:p w14:paraId="5363C356" w14:textId="7E4C8AB8" w:rsidR="0078104F" w:rsidRPr="00373D9D" w:rsidRDefault="00FA3B17" w:rsidP="0058295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73D9D">
        <w:rPr>
          <w:rFonts w:ascii="Arial" w:hAnsi="Arial" w:cs="Arial"/>
          <w:b/>
          <w:bCs/>
          <w:sz w:val="24"/>
          <w:szCs w:val="24"/>
        </w:rPr>
        <w:t xml:space="preserve"> Norfolk Safeguarding Children Partnership (NSCP)</w:t>
      </w:r>
    </w:p>
    <w:p w14:paraId="671A4EA6" w14:textId="77777777" w:rsidR="00FA3B17" w:rsidRPr="00373D9D" w:rsidRDefault="00FA3B17" w:rsidP="0078104F">
      <w:pPr>
        <w:jc w:val="center"/>
        <w:rPr>
          <w:rFonts w:ascii="Arial" w:hAnsi="Arial" w:cs="Arial"/>
          <w:sz w:val="24"/>
          <w:szCs w:val="24"/>
        </w:rPr>
      </w:pPr>
    </w:p>
    <w:p w14:paraId="672AD30B" w14:textId="5B0B77EE" w:rsidR="00FE2BFC" w:rsidRPr="00373D9D" w:rsidRDefault="0035512F" w:rsidP="0078104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North and Broadland </w:t>
      </w:r>
      <w:r w:rsidR="00FA3B17" w:rsidRPr="00373D9D">
        <w:rPr>
          <w:rFonts w:ascii="Arial" w:hAnsi="Arial" w:cs="Arial"/>
          <w:b/>
          <w:bCs/>
          <w:sz w:val="24"/>
          <w:szCs w:val="24"/>
        </w:rPr>
        <w:t xml:space="preserve">Joint </w:t>
      </w:r>
      <w:r w:rsidR="0078104F" w:rsidRPr="00373D9D">
        <w:rPr>
          <w:rFonts w:ascii="Arial" w:hAnsi="Arial" w:cs="Arial"/>
          <w:b/>
          <w:bCs/>
          <w:sz w:val="24"/>
          <w:szCs w:val="24"/>
        </w:rPr>
        <w:t>Local Safeguarding Children Group</w:t>
      </w:r>
      <w:r w:rsidR="00862DD1" w:rsidRPr="00373D9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549AF82" w14:textId="22E5AFC6" w:rsidR="0078104F" w:rsidRPr="00373D9D" w:rsidRDefault="002C41AD" w:rsidP="007810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North </w:t>
      </w:r>
      <w:r w:rsidR="00862DD1" w:rsidRPr="00373D9D">
        <w:rPr>
          <w:rFonts w:ascii="Arial" w:hAnsi="Arial" w:cs="Arial"/>
          <w:b/>
          <w:bCs/>
          <w:sz w:val="24"/>
          <w:szCs w:val="24"/>
        </w:rPr>
        <w:t>Local Safeguarding Adults Partnership</w:t>
      </w:r>
      <w:r w:rsidR="00FA3B17" w:rsidRPr="00373D9D">
        <w:rPr>
          <w:rFonts w:ascii="Arial" w:hAnsi="Arial" w:cs="Arial"/>
          <w:b/>
          <w:bCs/>
          <w:sz w:val="24"/>
          <w:szCs w:val="24"/>
        </w:rPr>
        <w:t xml:space="preserve"> meeting</w:t>
      </w:r>
    </w:p>
    <w:p w14:paraId="66DECBF7" w14:textId="5AF23A7D" w:rsidR="0078104F" w:rsidRPr="00373D9D" w:rsidRDefault="00862DD1" w:rsidP="0078104F">
      <w:pPr>
        <w:jc w:val="center"/>
        <w:rPr>
          <w:rFonts w:ascii="Arial" w:hAnsi="Arial" w:cs="Arial"/>
          <w:sz w:val="24"/>
          <w:szCs w:val="24"/>
        </w:rPr>
      </w:pPr>
      <w:r w:rsidRPr="00373D9D">
        <w:rPr>
          <w:rFonts w:ascii="Arial" w:hAnsi="Arial" w:cs="Arial"/>
          <w:b/>
          <w:bCs/>
          <w:sz w:val="24"/>
          <w:szCs w:val="24"/>
        </w:rPr>
        <w:t xml:space="preserve">September </w:t>
      </w:r>
      <w:r w:rsidR="0078104F" w:rsidRPr="00373D9D">
        <w:rPr>
          <w:rFonts w:ascii="Arial" w:hAnsi="Arial" w:cs="Arial"/>
          <w:b/>
          <w:bCs/>
          <w:sz w:val="24"/>
          <w:szCs w:val="24"/>
        </w:rPr>
        <w:t>2025</w:t>
      </w:r>
    </w:p>
    <w:p w14:paraId="4AE746D4" w14:textId="77777777" w:rsidR="0078104F" w:rsidRPr="00373D9D" w:rsidRDefault="0078104F" w:rsidP="00862DD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73D9D">
        <w:rPr>
          <w:rFonts w:ascii="Arial" w:hAnsi="Arial" w:cs="Arial"/>
          <w:b/>
          <w:bCs/>
          <w:sz w:val="24"/>
          <w:szCs w:val="24"/>
        </w:rPr>
        <w:t>Agenda</w:t>
      </w:r>
    </w:p>
    <w:p w14:paraId="259507FC" w14:textId="77777777" w:rsidR="0078104F" w:rsidRPr="00373D9D" w:rsidRDefault="0078104F" w:rsidP="00954A4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73D9D">
        <w:rPr>
          <w:rFonts w:ascii="Arial" w:hAnsi="Arial" w:cs="Arial"/>
          <w:sz w:val="24"/>
          <w:szCs w:val="24"/>
        </w:rPr>
        <w:t>Welcome and introductions</w:t>
      </w:r>
    </w:p>
    <w:p w14:paraId="56D0FDF0" w14:textId="5BEF95E8" w:rsidR="00862DD1" w:rsidRPr="00373D9D" w:rsidRDefault="00862DD1" w:rsidP="00954A4E">
      <w:pPr>
        <w:pStyle w:val="ListParagraph"/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73D9D">
        <w:rPr>
          <w:rFonts w:ascii="Arial" w:hAnsi="Arial" w:cs="Arial"/>
          <w:sz w:val="24"/>
          <w:szCs w:val="24"/>
        </w:rPr>
        <w:t xml:space="preserve">Presentation Transitions and transitional safeguarding </w:t>
      </w:r>
      <w:r w:rsidR="002C41AD">
        <w:rPr>
          <w:rFonts w:ascii="Arial" w:hAnsi="Arial" w:cs="Arial"/>
          <w:sz w:val="24"/>
          <w:szCs w:val="24"/>
        </w:rPr>
        <w:t>(</w:t>
      </w:r>
      <w:r w:rsidRPr="00373D9D">
        <w:rPr>
          <w:rFonts w:ascii="Arial" w:hAnsi="Arial" w:cs="Arial"/>
          <w:sz w:val="24"/>
          <w:szCs w:val="24"/>
        </w:rPr>
        <w:t>BB/MO</w:t>
      </w:r>
      <w:r w:rsidR="002C41AD">
        <w:rPr>
          <w:rFonts w:ascii="Arial" w:hAnsi="Arial" w:cs="Arial"/>
          <w:sz w:val="24"/>
          <w:szCs w:val="24"/>
        </w:rPr>
        <w:t>)</w:t>
      </w:r>
      <w:r w:rsidRPr="00373D9D">
        <w:rPr>
          <w:rFonts w:ascii="Arial" w:hAnsi="Arial" w:cs="Arial"/>
          <w:sz w:val="24"/>
          <w:szCs w:val="24"/>
        </w:rPr>
        <w:t xml:space="preserve"> </w:t>
      </w:r>
    </w:p>
    <w:p w14:paraId="79F0D882" w14:textId="25859B37" w:rsidR="00862DD1" w:rsidRPr="00373D9D" w:rsidRDefault="00862DD1" w:rsidP="00954A4E">
      <w:pPr>
        <w:pStyle w:val="ListParagraph"/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73D9D">
        <w:rPr>
          <w:rFonts w:ascii="Arial" w:hAnsi="Arial" w:cs="Arial"/>
          <w:sz w:val="24"/>
          <w:szCs w:val="24"/>
        </w:rPr>
        <w:t>Discuss your experiences of supporting service users through transitions - what works well?</w:t>
      </w:r>
    </w:p>
    <w:p w14:paraId="5A2F5F40" w14:textId="7BA4DD3D" w:rsidR="00331955" w:rsidRPr="00373D9D" w:rsidRDefault="00046E82" w:rsidP="00954A4E">
      <w:pPr>
        <w:pStyle w:val="ListParagraph"/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73D9D">
        <w:rPr>
          <w:rFonts w:ascii="Arial" w:hAnsi="Arial" w:cs="Arial"/>
          <w:sz w:val="24"/>
          <w:szCs w:val="24"/>
        </w:rPr>
        <w:t xml:space="preserve">Presentation </w:t>
      </w:r>
      <w:r w:rsidR="0006142A" w:rsidRPr="00373D9D">
        <w:rPr>
          <w:rFonts w:ascii="Arial" w:hAnsi="Arial" w:cs="Arial"/>
          <w:sz w:val="24"/>
          <w:szCs w:val="24"/>
        </w:rPr>
        <w:t>Case example</w:t>
      </w:r>
      <w:r w:rsidR="00331955" w:rsidRPr="00373D9D">
        <w:rPr>
          <w:rFonts w:ascii="Arial" w:hAnsi="Arial" w:cs="Arial"/>
          <w:sz w:val="24"/>
          <w:szCs w:val="24"/>
        </w:rPr>
        <w:t xml:space="preserve"> My TAP – Transition Assessment Plan</w:t>
      </w:r>
    </w:p>
    <w:p w14:paraId="4CC42F71" w14:textId="14D5D49D" w:rsidR="00046E82" w:rsidRPr="00373D9D" w:rsidRDefault="00046E82" w:rsidP="00954A4E">
      <w:pPr>
        <w:pStyle w:val="ListParagraph"/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73D9D">
        <w:rPr>
          <w:rFonts w:ascii="Arial" w:hAnsi="Arial" w:cs="Arial"/>
          <w:sz w:val="24"/>
          <w:szCs w:val="24"/>
        </w:rPr>
        <w:t xml:space="preserve">Project </w:t>
      </w:r>
      <w:r w:rsidR="00331955" w:rsidRPr="00373D9D">
        <w:rPr>
          <w:rFonts w:ascii="Arial" w:hAnsi="Arial" w:cs="Arial"/>
          <w:sz w:val="24"/>
          <w:szCs w:val="24"/>
        </w:rPr>
        <w:t>C</w:t>
      </w:r>
      <w:r w:rsidRPr="00373D9D">
        <w:rPr>
          <w:rFonts w:ascii="Arial" w:hAnsi="Arial" w:cs="Arial"/>
          <w:sz w:val="24"/>
          <w:szCs w:val="24"/>
        </w:rPr>
        <w:t>onnect</w:t>
      </w:r>
      <w:r w:rsidR="00E80A01" w:rsidRPr="00373D9D">
        <w:rPr>
          <w:rFonts w:ascii="Arial" w:hAnsi="Arial" w:cs="Arial"/>
          <w:sz w:val="24"/>
          <w:szCs w:val="24"/>
        </w:rPr>
        <w:t>: What young adult</w:t>
      </w:r>
      <w:r w:rsidR="00156BC8" w:rsidRPr="00373D9D">
        <w:rPr>
          <w:rFonts w:ascii="Arial" w:hAnsi="Arial" w:cs="Arial"/>
          <w:sz w:val="24"/>
          <w:szCs w:val="24"/>
        </w:rPr>
        <w:t>s in Norfolk say about loneliness, isolation and feeling socially connected</w:t>
      </w:r>
      <w:r w:rsidRPr="00373D9D">
        <w:rPr>
          <w:rFonts w:ascii="Arial" w:hAnsi="Arial" w:cs="Arial"/>
          <w:sz w:val="24"/>
          <w:szCs w:val="24"/>
        </w:rPr>
        <w:t xml:space="preserve"> </w:t>
      </w:r>
    </w:p>
    <w:p w14:paraId="5FA6E85E" w14:textId="77777777" w:rsidR="0078104F" w:rsidRPr="00373D9D" w:rsidRDefault="0078104F" w:rsidP="00954A4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73D9D">
        <w:rPr>
          <w:rFonts w:ascii="Arial" w:hAnsi="Arial" w:cs="Arial"/>
          <w:sz w:val="24"/>
          <w:szCs w:val="24"/>
        </w:rPr>
        <w:t>Safeguarding updates from colleagues</w:t>
      </w:r>
    </w:p>
    <w:p w14:paraId="212D494C" w14:textId="5D704D81" w:rsidR="0078104F" w:rsidRPr="00373D9D" w:rsidRDefault="0078104F" w:rsidP="00954A4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73D9D">
        <w:rPr>
          <w:rFonts w:ascii="Arial" w:hAnsi="Arial" w:cs="Arial"/>
          <w:sz w:val="24"/>
          <w:szCs w:val="24"/>
        </w:rPr>
        <w:t>Next meeting</w:t>
      </w:r>
      <w:r w:rsidR="00FE2BFC" w:rsidRPr="00373D9D">
        <w:rPr>
          <w:rFonts w:ascii="Arial" w:hAnsi="Arial" w:cs="Arial"/>
          <w:sz w:val="24"/>
          <w:szCs w:val="24"/>
        </w:rPr>
        <w:t>s</w:t>
      </w:r>
    </w:p>
    <w:p w14:paraId="506E63C4" w14:textId="77777777" w:rsidR="00DC1720" w:rsidRPr="00373D9D" w:rsidRDefault="00DC1720" w:rsidP="00DC1720">
      <w:pPr>
        <w:rPr>
          <w:rFonts w:ascii="Arial" w:hAnsi="Arial" w:cs="Arial"/>
          <w:sz w:val="24"/>
          <w:szCs w:val="24"/>
        </w:rPr>
      </w:pPr>
    </w:p>
    <w:p w14:paraId="3F7B94BB" w14:textId="2F0F8C40" w:rsidR="00DC1720" w:rsidRPr="009C6CE0" w:rsidRDefault="00ED1F43" w:rsidP="00DC1720">
      <w:pPr>
        <w:rPr>
          <w:rFonts w:ascii="Arial" w:hAnsi="Arial" w:cs="Arial"/>
          <w:sz w:val="24"/>
          <w:szCs w:val="24"/>
          <w:u w:val="single"/>
        </w:rPr>
      </w:pPr>
      <w:r w:rsidRPr="009C6CE0">
        <w:rPr>
          <w:rFonts w:ascii="Arial" w:hAnsi="Arial" w:cs="Arial"/>
          <w:sz w:val="24"/>
          <w:szCs w:val="24"/>
          <w:u w:val="single"/>
        </w:rPr>
        <w:t>Attendees</w:t>
      </w:r>
    </w:p>
    <w:p w14:paraId="097A1F57" w14:textId="5E852BB7" w:rsidR="00DC1720" w:rsidRDefault="008C6BB1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Becky Booth NSA</w:t>
      </w:r>
      <w:r w:rsidR="00DB7B44">
        <w:rPr>
          <w:rFonts w:ascii="Arial" w:hAnsi="Arial" w:cs="Arial"/>
          <w:sz w:val="24"/>
          <w:szCs w:val="24"/>
        </w:rPr>
        <w:t>B</w:t>
      </w:r>
    </w:p>
    <w:p w14:paraId="3821F5FA" w14:textId="5DCC9BA4" w:rsidR="008C6BB1" w:rsidRDefault="008C6BB1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Mark</w:t>
      </w:r>
      <w:r w:rsidR="00DB7B44">
        <w:rPr>
          <w:rFonts w:ascii="Arial" w:hAnsi="Arial" w:cs="Arial"/>
          <w:sz w:val="24"/>
          <w:szCs w:val="24"/>
        </w:rPr>
        <w:t xml:space="preserve"> Osborn NSCP</w:t>
      </w:r>
    </w:p>
    <w:p w14:paraId="72F8AD7C" w14:textId="41C39F4E" w:rsidR="009F6986" w:rsidRDefault="000F1F53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Michelle Margree Falcon Junior School</w:t>
      </w:r>
    </w:p>
    <w:p w14:paraId="48D3393E" w14:textId="546463A1" w:rsidR="000F1F53" w:rsidRDefault="000F1F53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Erika Lee NCC</w:t>
      </w:r>
    </w:p>
    <w:p w14:paraId="34826326" w14:textId="6B97D125" w:rsidR="000F1F53" w:rsidRDefault="00634B8A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Ella Firebrace NCC</w:t>
      </w:r>
    </w:p>
    <w:p w14:paraId="2FDBE580" w14:textId="1B9825D5" w:rsidR="00634B8A" w:rsidRDefault="00634B8A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Samantha Unsworth Adult Care NCC</w:t>
      </w:r>
    </w:p>
    <w:p w14:paraId="35DEB0BA" w14:textId="34A9A1CC" w:rsidR="00634B8A" w:rsidRDefault="00631163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Evie Shirtcliff NSCP</w:t>
      </w:r>
    </w:p>
    <w:p w14:paraId="1D61A0EC" w14:textId="695D77D3" w:rsidR="00631163" w:rsidRDefault="00631163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Kirsty Pitcher The Benjamin Foundation</w:t>
      </w:r>
    </w:p>
    <w:p w14:paraId="7DD853F5" w14:textId="13FB9FAA" w:rsidR="00416BFF" w:rsidRDefault="00631163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Sophia Elsegood</w:t>
      </w:r>
      <w:r w:rsidR="00416BFF">
        <w:rPr>
          <w:rFonts w:ascii="Arial" w:hAnsi="Arial" w:cs="Arial"/>
          <w:sz w:val="24"/>
          <w:szCs w:val="24"/>
        </w:rPr>
        <w:t xml:space="preserve"> ECFS</w:t>
      </w:r>
    </w:p>
    <w:p w14:paraId="3C6373A1" w14:textId="1CC167ED" w:rsidR="00416BFF" w:rsidRDefault="00416BFF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Lyndsey Potter ECFS</w:t>
      </w:r>
    </w:p>
    <w:p w14:paraId="59C1328E" w14:textId="64A28E5E" w:rsidR="00416BFF" w:rsidRDefault="00416BFF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Melanie Perry </w:t>
      </w:r>
      <w:r w:rsidR="007B2657">
        <w:rPr>
          <w:rFonts w:ascii="Arial" w:hAnsi="Arial" w:cs="Arial"/>
          <w:sz w:val="24"/>
          <w:szCs w:val="24"/>
        </w:rPr>
        <w:t>NCC C&amp;P</w:t>
      </w:r>
    </w:p>
    <w:p w14:paraId="6C7146A1" w14:textId="26C4BF0E" w:rsidR="007B2657" w:rsidRDefault="007B2657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Gemma Cushion Flagship Group</w:t>
      </w:r>
    </w:p>
    <w:p w14:paraId="59E4B852" w14:textId="73F4BE18" w:rsidR="007B2657" w:rsidRDefault="007B2657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Zee Bacon Matthew Project</w:t>
      </w:r>
    </w:p>
    <w:p w14:paraId="6068213F" w14:textId="5C52FC84" w:rsidR="007B2657" w:rsidRDefault="002B6155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Sonia Shuter NNDC</w:t>
      </w:r>
    </w:p>
    <w:p w14:paraId="14252AA7" w14:textId="2E5017F6" w:rsidR="002B6155" w:rsidRDefault="002B6155" w:rsidP="009C6C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Olivia Newstead CCS</w:t>
      </w:r>
    </w:p>
    <w:p w14:paraId="2D5935EF" w14:textId="77777777" w:rsidR="00566411" w:rsidRPr="00566411" w:rsidRDefault="00566411" w:rsidP="00566411">
      <w:pPr>
        <w:rPr>
          <w:rFonts w:ascii="Arial" w:hAnsi="Arial" w:cs="Arial"/>
          <w:sz w:val="24"/>
          <w:szCs w:val="24"/>
          <w:lang w:val="en-US"/>
        </w:rPr>
      </w:pPr>
    </w:p>
    <w:p w14:paraId="5276D93B" w14:textId="77777777" w:rsidR="00566411" w:rsidRPr="00566411" w:rsidRDefault="00566411" w:rsidP="00566411">
      <w:pPr>
        <w:numPr>
          <w:ilvl w:val="0"/>
          <w:numId w:val="6"/>
        </w:numPr>
        <w:rPr>
          <w:rFonts w:ascii="Arial" w:hAnsi="Arial" w:cs="Arial"/>
          <w:sz w:val="24"/>
          <w:szCs w:val="24"/>
          <w:lang w:val="en-US"/>
        </w:rPr>
      </w:pPr>
      <w:r w:rsidRPr="00566411">
        <w:rPr>
          <w:rFonts w:ascii="Arial" w:hAnsi="Arial" w:cs="Arial"/>
          <w:sz w:val="24"/>
          <w:szCs w:val="24"/>
          <w:lang w:val="en-US"/>
        </w:rPr>
        <w:t>The members of the meeting introduced themselves</w:t>
      </w:r>
    </w:p>
    <w:p w14:paraId="0F5C5640" w14:textId="77777777" w:rsidR="00566411" w:rsidRDefault="00566411" w:rsidP="00566411">
      <w:pPr>
        <w:numPr>
          <w:ilvl w:val="0"/>
          <w:numId w:val="6"/>
        </w:numPr>
        <w:rPr>
          <w:rFonts w:ascii="Arial" w:hAnsi="Arial" w:cs="Arial"/>
          <w:sz w:val="24"/>
          <w:szCs w:val="24"/>
          <w:lang w:val="en-US"/>
        </w:rPr>
      </w:pPr>
      <w:r w:rsidRPr="00566411">
        <w:rPr>
          <w:rFonts w:ascii="Arial" w:hAnsi="Arial" w:cs="Arial"/>
          <w:sz w:val="24"/>
          <w:szCs w:val="24"/>
          <w:lang w:val="en-US"/>
        </w:rPr>
        <w:t xml:space="preserve">BB and MO presented contextual slides to </w:t>
      </w:r>
      <w:proofErr w:type="gramStart"/>
      <w:r w:rsidRPr="00566411">
        <w:rPr>
          <w:rFonts w:ascii="Arial" w:hAnsi="Arial" w:cs="Arial"/>
          <w:sz w:val="24"/>
          <w:szCs w:val="24"/>
          <w:lang w:val="en-US"/>
        </w:rPr>
        <w:t>open up</w:t>
      </w:r>
      <w:proofErr w:type="gramEnd"/>
      <w:r w:rsidRPr="00566411">
        <w:rPr>
          <w:rFonts w:ascii="Arial" w:hAnsi="Arial" w:cs="Arial"/>
          <w:sz w:val="24"/>
          <w:szCs w:val="24"/>
          <w:lang w:val="en-US"/>
        </w:rPr>
        <w:t xml:space="preserve"> the subject of transitions and transitional safeguarding.</w:t>
      </w:r>
    </w:p>
    <w:p w14:paraId="2EB1708E" w14:textId="1EF9184F" w:rsidR="00566411" w:rsidRPr="00566411" w:rsidRDefault="00BB4F8A" w:rsidP="00566411">
      <w:pPr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object w:dxaOrig="1504" w:dyaOrig="982" w14:anchorId="552660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5pt" o:ole="">
            <v:imagedata r:id="rId10" o:title=""/>
          </v:shape>
          <o:OLEObject Type="Embed" ProgID="AcroExch.Document.DC" ShapeID="_x0000_i1025" DrawAspect="Icon" ObjectID="_1820666113" r:id="rId11"/>
        </w:object>
      </w:r>
    </w:p>
    <w:p w14:paraId="68D2B0CE" w14:textId="74B3B646" w:rsidR="00566411" w:rsidRPr="002C41AD" w:rsidRDefault="00566411" w:rsidP="00566411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meeting broke into </w:t>
      </w:r>
      <w:r w:rsidR="002B6155">
        <w:rPr>
          <w:rFonts w:ascii="Arial" w:hAnsi="Arial" w:cs="Arial"/>
          <w:sz w:val="24"/>
          <w:szCs w:val="24"/>
          <w:lang w:val="en-US"/>
        </w:rPr>
        <w:t>three</w:t>
      </w:r>
      <w:r>
        <w:rPr>
          <w:rFonts w:ascii="Arial" w:hAnsi="Arial" w:cs="Arial"/>
          <w:sz w:val="24"/>
          <w:szCs w:val="24"/>
          <w:lang w:val="en-US"/>
        </w:rPr>
        <w:t xml:space="preserve"> groups to discuss their experience of transition </w:t>
      </w:r>
      <w:r w:rsidRPr="002C41AD">
        <w:rPr>
          <w:rFonts w:ascii="Arial" w:hAnsi="Arial" w:cs="Arial"/>
          <w:sz w:val="24"/>
          <w:szCs w:val="24"/>
          <w:lang w:val="en-US"/>
        </w:rPr>
        <w:t>and to identify what, in their experience, works well.</w:t>
      </w:r>
      <w:r w:rsidRPr="002C41AD">
        <w:rPr>
          <w:rFonts w:ascii="Arial" w:hAnsi="Arial" w:cs="Arial"/>
          <w:b/>
          <w:bCs/>
          <w:sz w:val="24"/>
          <w:szCs w:val="24"/>
          <w:lang w:val="en-US"/>
        </w:rPr>
        <w:t xml:space="preserve">  </w:t>
      </w:r>
    </w:p>
    <w:p w14:paraId="3376905D" w14:textId="16A0FADD" w:rsidR="00DC1720" w:rsidRPr="002C41AD" w:rsidRDefault="00DC1720" w:rsidP="00DC1720">
      <w:pPr>
        <w:rPr>
          <w:rFonts w:ascii="Arial" w:hAnsi="Arial" w:cs="Arial"/>
          <w:b/>
          <w:bCs/>
          <w:sz w:val="24"/>
          <w:szCs w:val="24"/>
        </w:rPr>
      </w:pPr>
      <w:r w:rsidRPr="002C41AD">
        <w:rPr>
          <w:rFonts w:ascii="Arial" w:hAnsi="Arial" w:cs="Arial"/>
          <w:b/>
          <w:bCs/>
          <w:sz w:val="24"/>
          <w:szCs w:val="24"/>
        </w:rPr>
        <w:t xml:space="preserve">What </w:t>
      </w:r>
      <w:r w:rsidR="00AE2A91" w:rsidRPr="002C41AD">
        <w:rPr>
          <w:rFonts w:ascii="Arial" w:hAnsi="Arial" w:cs="Arial"/>
          <w:b/>
          <w:bCs/>
          <w:sz w:val="24"/>
          <w:szCs w:val="24"/>
        </w:rPr>
        <w:t>works well</w:t>
      </w:r>
    </w:p>
    <w:p w14:paraId="7995045A" w14:textId="195423E9" w:rsidR="00566411" w:rsidRDefault="00207CE0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Joint visits with different teams </w:t>
      </w:r>
      <w:proofErr w:type="gramStart"/>
      <w:r>
        <w:rPr>
          <w:rFonts w:ascii="Arial" w:hAnsi="Arial" w:cs="Arial"/>
          <w:sz w:val="24"/>
          <w:szCs w:val="24"/>
        </w:rPr>
        <w:t>leads</w:t>
      </w:r>
      <w:proofErr w:type="gramEnd"/>
      <w:r>
        <w:rPr>
          <w:rFonts w:ascii="Arial" w:hAnsi="Arial" w:cs="Arial"/>
          <w:sz w:val="24"/>
          <w:szCs w:val="24"/>
        </w:rPr>
        <w:t xml:space="preserve"> to more holistic conversations with famil</w:t>
      </w:r>
      <w:r w:rsidR="00380147">
        <w:rPr>
          <w:rFonts w:ascii="Arial" w:hAnsi="Arial" w:cs="Arial"/>
          <w:sz w:val="24"/>
          <w:szCs w:val="24"/>
        </w:rPr>
        <w:t>ies. This facilitates good learning of what the family needs</w:t>
      </w:r>
    </w:p>
    <w:p w14:paraId="2BA6ED33" w14:textId="1291ADFF" w:rsidR="00380147" w:rsidRDefault="00380147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Family networking approach</w:t>
      </w:r>
      <w:r w:rsidR="00994CB2">
        <w:rPr>
          <w:rFonts w:ascii="Arial" w:hAnsi="Arial" w:cs="Arial"/>
          <w:sz w:val="24"/>
          <w:szCs w:val="24"/>
        </w:rPr>
        <w:t xml:space="preserve"> including family friends and community resources.</w:t>
      </w:r>
    </w:p>
    <w:p w14:paraId="4051B69A" w14:textId="29E44359" w:rsidR="00994CB2" w:rsidRDefault="00994CB2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Safety planning </w:t>
      </w:r>
      <w:r w:rsidR="004E7424">
        <w:rPr>
          <w:rFonts w:ascii="Arial" w:hAnsi="Arial" w:cs="Arial"/>
          <w:sz w:val="24"/>
          <w:szCs w:val="24"/>
        </w:rPr>
        <w:t xml:space="preserve">visual </w:t>
      </w:r>
      <w:r w:rsidR="00C3739C">
        <w:rPr>
          <w:rFonts w:ascii="Arial" w:hAnsi="Arial" w:cs="Arial"/>
          <w:sz w:val="24"/>
          <w:szCs w:val="24"/>
        </w:rPr>
        <w:t xml:space="preserve">resource helps to enable families </w:t>
      </w:r>
      <w:proofErr w:type="gramStart"/>
      <w:r w:rsidR="00C3739C">
        <w:rPr>
          <w:rFonts w:ascii="Arial" w:hAnsi="Arial" w:cs="Arial"/>
          <w:sz w:val="24"/>
          <w:szCs w:val="24"/>
        </w:rPr>
        <w:t>have</w:t>
      </w:r>
      <w:proofErr w:type="gramEnd"/>
      <w:r w:rsidR="00C3739C">
        <w:rPr>
          <w:rFonts w:ascii="Arial" w:hAnsi="Arial" w:cs="Arial"/>
          <w:sz w:val="24"/>
          <w:szCs w:val="24"/>
        </w:rPr>
        <w:t xml:space="preserve"> greater agency in working towards an agreed goal that creates more </w:t>
      </w:r>
      <w:r w:rsidR="00AA148B">
        <w:rPr>
          <w:rFonts w:ascii="Arial" w:hAnsi="Arial" w:cs="Arial"/>
          <w:sz w:val="24"/>
          <w:szCs w:val="24"/>
        </w:rPr>
        <w:t>potential for sustainability</w:t>
      </w:r>
    </w:p>
    <w:p w14:paraId="3A1C3A8D" w14:textId="5D55C919" w:rsidR="00AA148B" w:rsidRDefault="00AA148B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Templates that all services use and make sense of allows for a greater shared language and </w:t>
      </w:r>
      <w:r w:rsidR="001133FA">
        <w:rPr>
          <w:rFonts w:ascii="Arial" w:hAnsi="Arial" w:cs="Arial"/>
          <w:sz w:val="24"/>
          <w:szCs w:val="24"/>
        </w:rPr>
        <w:t>understanding which will support service users more effectively</w:t>
      </w:r>
    </w:p>
    <w:p w14:paraId="7F025050" w14:textId="2E00F50A" w:rsidR="001133FA" w:rsidRDefault="00C30E3F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Clarity around shared goals</w:t>
      </w:r>
    </w:p>
    <w:p w14:paraId="2E0A5188" w14:textId="5AEBB39B" w:rsidR="0066656E" w:rsidRDefault="0066656E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Knowledge and use of community resources</w:t>
      </w:r>
    </w:p>
    <w:p w14:paraId="45E08C87" w14:textId="77F7B4DC" w:rsidR="0066656E" w:rsidRDefault="00D3267C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Focus on what transitions will mean for service users in advance so that they can prepar</w:t>
      </w:r>
      <w:r w:rsidR="0057605F">
        <w:rPr>
          <w:rFonts w:ascii="Arial" w:hAnsi="Arial" w:cs="Arial"/>
          <w:sz w:val="24"/>
          <w:szCs w:val="24"/>
        </w:rPr>
        <w:t>e</w:t>
      </w:r>
    </w:p>
    <w:p w14:paraId="2809AB00" w14:textId="4F31CEE5" w:rsidR="0057605F" w:rsidRDefault="0057605F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Facilitating independent research and knowledge so that service users are better skilled and equipped to manage transitions</w:t>
      </w:r>
    </w:p>
    <w:p w14:paraId="24723729" w14:textId="39A0FAF2" w:rsidR="0057605F" w:rsidRDefault="00384527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Planning and thinking ahead with a </w:t>
      </w:r>
      <w:proofErr w:type="gramStart"/>
      <w:r>
        <w:rPr>
          <w:rFonts w:ascii="Arial" w:hAnsi="Arial" w:cs="Arial"/>
          <w:sz w:val="24"/>
          <w:szCs w:val="24"/>
        </w:rPr>
        <w:t>joined up</w:t>
      </w:r>
      <w:proofErr w:type="gramEnd"/>
      <w:r>
        <w:rPr>
          <w:rFonts w:ascii="Arial" w:hAnsi="Arial" w:cs="Arial"/>
          <w:sz w:val="24"/>
          <w:szCs w:val="24"/>
        </w:rPr>
        <w:t xml:space="preserve"> approach</w:t>
      </w:r>
    </w:p>
    <w:p w14:paraId="61FE0B09" w14:textId="3390176D" w:rsidR="00384527" w:rsidRDefault="00E67467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Specific and clear information in planning to reduce ambiguity</w:t>
      </w:r>
    </w:p>
    <w:p w14:paraId="4F925F13" w14:textId="7D168BEA" w:rsidR="00E67467" w:rsidRDefault="00E67467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Consistent person who can steady transitions</w:t>
      </w:r>
    </w:p>
    <w:p w14:paraId="2C359274" w14:textId="1F1D2B75" w:rsidR="00E67467" w:rsidRDefault="00E67467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Overlapping of service </w:t>
      </w:r>
      <w:r w:rsidR="00702FB5">
        <w:rPr>
          <w:rFonts w:ascii="Arial" w:hAnsi="Arial" w:cs="Arial"/>
          <w:sz w:val="24"/>
          <w:szCs w:val="24"/>
        </w:rPr>
        <w:t>support</w:t>
      </w:r>
    </w:p>
    <w:p w14:paraId="7FB7C848" w14:textId="35FB65F5" w:rsidR="00702FB5" w:rsidRDefault="007F6D4F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Timely </w:t>
      </w:r>
      <w:r w:rsidR="00DE3652">
        <w:rPr>
          <w:rFonts w:ascii="Arial" w:hAnsi="Arial" w:cs="Arial"/>
          <w:sz w:val="24"/>
          <w:szCs w:val="24"/>
        </w:rPr>
        <w:t xml:space="preserve">and transparent communication </w:t>
      </w:r>
      <w:r>
        <w:rPr>
          <w:rFonts w:ascii="Arial" w:hAnsi="Arial" w:cs="Arial"/>
          <w:sz w:val="24"/>
          <w:szCs w:val="24"/>
        </w:rPr>
        <w:t>between organis</w:t>
      </w:r>
      <w:r w:rsidR="00DE3652">
        <w:rPr>
          <w:rFonts w:ascii="Arial" w:hAnsi="Arial" w:cs="Arial"/>
          <w:sz w:val="24"/>
          <w:szCs w:val="24"/>
        </w:rPr>
        <w:t>ations so that there is a consistent approach</w:t>
      </w:r>
    </w:p>
    <w:p w14:paraId="1B0540B5" w14:textId="2BDB02DF" w:rsidR="00E67467" w:rsidRDefault="001F28A2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Preparedness within service users and </w:t>
      </w:r>
      <w:r w:rsidR="00701F9C">
        <w:rPr>
          <w:rFonts w:ascii="Arial" w:hAnsi="Arial" w:cs="Arial"/>
          <w:sz w:val="24"/>
          <w:szCs w:val="24"/>
        </w:rPr>
        <w:t>services not making assumptions about levels of knowledge partic</w:t>
      </w:r>
      <w:r w:rsidR="00E6280A">
        <w:rPr>
          <w:rFonts w:ascii="Arial" w:hAnsi="Arial" w:cs="Arial"/>
          <w:sz w:val="24"/>
          <w:szCs w:val="24"/>
        </w:rPr>
        <w:t>ularly with practical details</w:t>
      </w:r>
    </w:p>
    <w:p w14:paraId="724433C0" w14:textId="3BCBF114" w:rsidR="00E6280A" w:rsidRDefault="00BB64BD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Flexibility</w:t>
      </w:r>
    </w:p>
    <w:p w14:paraId="1CAB9045" w14:textId="46D85408" w:rsidR="00BB64BD" w:rsidRDefault="00E0124E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Professional curiosity to hear the voice of the child/adult</w:t>
      </w:r>
      <w:r w:rsidR="00084822">
        <w:rPr>
          <w:rFonts w:ascii="Arial" w:hAnsi="Arial" w:cs="Arial"/>
          <w:sz w:val="24"/>
          <w:szCs w:val="24"/>
        </w:rPr>
        <w:t xml:space="preserve"> to make sure that assumptions are not being made</w:t>
      </w:r>
    </w:p>
    <w:p w14:paraId="07B5D7E1" w14:textId="51ECB1EB" w:rsidR="00084822" w:rsidRDefault="008734A6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 what you can</w:t>
      </w:r>
    </w:p>
    <w:p w14:paraId="42552F8F" w14:textId="4B558174" w:rsidR="008734A6" w:rsidRDefault="008734A6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Warm handovers and trusted professionals</w:t>
      </w:r>
    </w:p>
    <w:p w14:paraId="7680302A" w14:textId="266A660C" w:rsidR="008734A6" w:rsidRDefault="008734A6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Working well ahead of time</w:t>
      </w:r>
    </w:p>
    <w:p w14:paraId="67F2131A" w14:textId="19087C86" w:rsidR="008734A6" w:rsidRDefault="002B6155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Acknowledgement</w:t>
      </w:r>
      <w:r w:rsidR="008734A6">
        <w:rPr>
          <w:rFonts w:ascii="Arial" w:hAnsi="Arial" w:cs="Arial"/>
          <w:sz w:val="24"/>
          <w:szCs w:val="24"/>
        </w:rPr>
        <w:t xml:space="preserve"> of the difficulties of </w:t>
      </w:r>
      <w:r w:rsidR="00AA33BD">
        <w:rPr>
          <w:rFonts w:ascii="Arial" w:hAnsi="Arial" w:cs="Arial"/>
          <w:sz w:val="24"/>
          <w:szCs w:val="24"/>
        </w:rPr>
        <w:t>transitions</w:t>
      </w:r>
      <w:r w:rsidR="00C222AC">
        <w:rPr>
          <w:rFonts w:ascii="Arial" w:hAnsi="Arial" w:cs="Arial"/>
          <w:sz w:val="24"/>
          <w:szCs w:val="24"/>
        </w:rPr>
        <w:t xml:space="preserve"> and the uncertainty</w:t>
      </w:r>
      <w:r w:rsidR="008734A6">
        <w:rPr>
          <w:rFonts w:ascii="Arial" w:hAnsi="Arial" w:cs="Arial"/>
          <w:sz w:val="24"/>
          <w:szCs w:val="24"/>
        </w:rPr>
        <w:t xml:space="preserve"> whilst also focusing on </w:t>
      </w:r>
      <w:r w:rsidR="00AA33BD">
        <w:rPr>
          <w:rFonts w:ascii="Arial" w:hAnsi="Arial" w:cs="Arial"/>
          <w:sz w:val="24"/>
          <w:szCs w:val="24"/>
        </w:rPr>
        <w:t>strengths and positives and not facilitating fear and anxiety</w:t>
      </w:r>
    </w:p>
    <w:p w14:paraId="6917DD62" w14:textId="1E51CDA4" w:rsidR="00AA33BD" w:rsidRDefault="00AA33BD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Normalising </w:t>
      </w:r>
      <w:r w:rsidR="00A22E9F">
        <w:rPr>
          <w:rFonts w:ascii="Arial" w:hAnsi="Arial" w:cs="Arial"/>
          <w:sz w:val="24"/>
          <w:szCs w:val="24"/>
        </w:rPr>
        <w:t>transitions</w:t>
      </w:r>
    </w:p>
    <w:p w14:paraId="29B03CFA" w14:textId="01035F56" w:rsidR="00A22E9F" w:rsidRDefault="00A22E9F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My TAP</w:t>
      </w:r>
    </w:p>
    <w:p w14:paraId="6AB12BCE" w14:textId="0CD4D01C" w:rsidR="00A22E9F" w:rsidRDefault="00AA29FE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Understanding what r</w:t>
      </w:r>
      <w:r w:rsidR="00E22DCD">
        <w:rPr>
          <w:rFonts w:ascii="Arial" w:hAnsi="Arial" w:cs="Arial"/>
          <w:sz w:val="24"/>
          <w:szCs w:val="24"/>
        </w:rPr>
        <w:t>eadiness</w:t>
      </w:r>
      <w:r>
        <w:rPr>
          <w:rFonts w:ascii="Arial" w:hAnsi="Arial" w:cs="Arial"/>
          <w:sz w:val="24"/>
          <w:szCs w:val="24"/>
        </w:rPr>
        <w:t xml:space="preserve"> looks like for </w:t>
      </w:r>
      <w:proofErr w:type="gramStart"/>
      <w:r>
        <w:rPr>
          <w:rFonts w:ascii="Arial" w:hAnsi="Arial" w:cs="Arial"/>
          <w:sz w:val="24"/>
          <w:szCs w:val="24"/>
        </w:rPr>
        <w:t>each individual</w:t>
      </w:r>
      <w:proofErr w:type="gramEnd"/>
    </w:p>
    <w:p w14:paraId="54D11D40" w14:textId="66A5F7C3" w:rsidR="00AA29FE" w:rsidRDefault="007B4016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Helping the individual to create a positive narrative about the</w:t>
      </w:r>
      <w:r w:rsidR="00582958">
        <w:rPr>
          <w:rFonts w:ascii="Arial" w:hAnsi="Arial" w:cs="Arial"/>
          <w:sz w:val="24"/>
          <w:szCs w:val="24"/>
        </w:rPr>
        <w:t>ir</w:t>
      </w:r>
      <w:r>
        <w:rPr>
          <w:rFonts w:ascii="Arial" w:hAnsi="Arial" w:cs="Arial"/>
          <w:sz w:val="24"/>
          <w:szCs w:val="24"/>
        </w:rPr>
        <w:t xml:space="preserve"> strengths </w:t>
      </w:r>
      <w:r w:rsidR="00451266">
        <w:rPr>
          <w:rFonts w:ascii="Arial" w:hAnsi="Arial" w:cs="Arial"/>
          <w:sz w:val="24"/>
          <w:szCs w:val="24"/>
        </w:rPr>
        <w:t>when managing transitions</w:t>
      </w:r>
    </w:p>
    <w:p w14:paraId="60DFEC19" w14:textId="77777777" w:rsidR="00796AB7" w:rsidRDefault="00796AB7" w:rsidP="00566411">
      <w:pPr>
        <w:rPr>
          <w:rFonts w:ascii="Arial" w:hAnsi="Arial" w:cs="Arial"/>
          <w:sz w:val="24"/>
          <w:szCs w:val="24"/>
        </w:rPr>
      </w:pPr>
    </w:p>
    <w:p w14:paraId="64D4DEC3" w14:textId="77777777" w:rsidR="00566411" w:rsidRDefault="00566411" w:rsidP="00566411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 w:rsidRPr="00566411">
        <w:rPr>
          <w:rFonts w:ascii="Arial" w:hAnsi="Arial" w:cs="Arial"/>
          <w:sz w:val="24"/>
          <w:szCs w:val="24"/>
        </w:rPr>
        <w:t>MO shared the video of My TAP the transitional action plan model that was co-produced with young carers</w:t>
      </w:r>
    </w:p>
    <w:p w14:paraId="4E96F3C9" w14:textId="31A2EB27" w:rsidR="00566411" w:rsidRDefault="00FE26B3" w:rsidP="00566411">
      <w:p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4" w:dyaOrig="982" w14:anchorId="52241580">
          <v:shape id="_x0000_i1026" type="#_x0000_t75" style="width:75pt;height:48.5pt" o:ole="">
            <v:imagedata r:id="rId12" o:title=""/>
          </v:shape>
          <o:OLEObject Type="Embed" ProgID="AcroExch.Document.DC" ShapeID="_x0000_i1026" DrawAspect="Icon" ObjectID="_1820666114" r:id="rId13"/>
        </w:object>
      </w:r>
    </w:p>
    <w:p w14:paraId="12E82CE2" w14:textId="73D4817F" w:rsidR="00566411" w:rsidRDefault="00F51997" w:rsidP="00566411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EF</w:t>
      </w:r>
      <w:r w:rsidR="00566411" w:rsidRPr="00566411">
        <w:rPr>
          <w:rFonts w:ascii="Arial" w:hAnsi="Arial" w:cs="Arial"/>
          <w:sz w:val="24"/>
          <w:szCs w:val="24"/>
        </w:rPr>
        <w:t xml:space="preserve"> talked about the work of Project Connect with young adults</w:t>
      </w:r>
    </w:p>
    <w:p w14:paraId="483D0C38" w14:textId="164E2119" w:rsidR="00F51997" w:rsidRPr="00F51997" w:rsidRDefault="00F51997" w:rsidP="00F51997">
      <w:p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4" w:dyaOrig="982" w14:anchorId="4E5872A1">
          <v:shape id="_x0000_i1027" type="#_x0000_t75" style="width:75pt;height:48.5pt" o:ole="">
            <v:imagedata r:id="rId14" o:title=""/>
          </v:shape>
          <o:OLEObject Type="Embed" ProgID="AcroExch.Document.DC" ShapeID="_x0000_i1027" DrawAspect="Icon" ObjectID="_1820666115" r:id="rId15"/>
        </w:object>
      </w:r>
    </w:p>
    <w:p w14:paraId="455DA4DA" w14:textId="77777777" w:rsidR="00566411" w:rsidRDefault="00566411" w:rsidP="00566411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was not time for updates from colleagues</w:t>
      </w:r>
    </w:p>
    <w:p w14:paraId="5398ACAB" w14:textId="77777777" w:rsidR="00F51997" w:rsidRDefault="00F51997" w:rsidP="00F51997">
      <w:pPr>
        <w:pStyle w:val="ListParagraph"/>
        <w:spacing w:line="256" w:lineRule="auto"/>
        <w:rPr>
          <w:rFonts w:ascii="Arial" w:hAnsi="Arial" w:cs="Arial"/>
          <w:sz w:val="24"/>
          <w:szCs w:val="24"/>
        </w:rPr>
      </w:pPr>
    </w:p>
    <w:p w14:paraId="348A1224" w14:textId="77777777" w:rsidR="00566411" w:rsidRDefault="00566411" w:rsidP="00566411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Next meetings</w:t>
      </w:r>
    </w:p>
    <w:p w14:paraId="2FE6CBD7" w14:textId="77777777" w:rsidR="00566411" w:rsidRDefault="00566411" w:rsidP="00566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LSCGs will hold the annual combined meeting 09:30 11</w:t>
      </w:r>
      <w:r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Nov at Dereham Town FC</w:t>
      </w:r>
    </w:p>
    <w:p w14:paraId="5E151A2F" w14:textId="77777777" w:rsidR="002C41AD" w:rsidRPr="00F31629" w:rsidRDefault="002C41AD" w:rsidP="002C41AD">
      <w:pPr>
        <w:rPr>
          <w:rFonts w:ascii="Arial" w:hAnsi="Arial" w:cs="Arial"/>
          <w:sz w:val="24"/>
          <w:szCs w:val="24"/>
        </w:rPr>
      </w:pPr>
      <w:bookmarkStart w:id="0" w:name="_Hlk210052933"/>
      <w:r>
        <w:rPr>
          <w:rFonts w:ascii="Arial" w:hAnsi="Arial" w:cs="Arial"/>
          <w:sz w:val="24"/>
          <w:szCs w:val="24"/>
        </w:rPr>
        <w:t>The next LSAP meeting (our bi-annual county in-person) on Monday 17</w:t>
      </w:r>
      <w:r w:rsidRPr="00DF6D6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November from 09.30 at Dereham Town FC</w:t>
      </w:r>
    </w:p>
    <w:bookmarkEnd w:id="0"/>
    <w:p w14:paraId="50F123DA" w14:textId="77777777" w:rsidR="00566411" w:rsidRPr="00566411" w:rsidRDefault="00566411" w:rsidP="00566411">
      <w:pPr>
        <w:spacing w:line="256" w:lineRule="auto"/>
        <w:rPr>
          <w:rFonts w:ascii="Arial" w:hAnsi="Arial" w:cs="Arial"/>
          <w:sz w:val="24"/>
          <w:szCs w:val="24"/>
        </w:rPr>
      </w:pPr>
    </w:p>
    <w:p w14:paraId="070F0DF7" w14:textId="77777777" w:rsidR="005A5A94" w:rsidRPr="00156BC8" w:rsidRDefault="005A5A94">
      <w:pPr>
        <w:rPr>
          <w:rFonts w:ascii="Arial" w:hAnsi="Arial" w:cs="Arial"/>
          <w:sz w:val="24"/>
          <w:szCs w:val="24"/>
        </w:rPr>
      </w:pPr>
    </w:p>
    <w:sectPr w:rsidR="005A5A94" w:rsidRPr="00156BC8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3B512" w14:textId="77777777" w:rsidR="00C80233" w:rsidRPr="00373D9D" w:rsidRDefault="00C80233" w:rsidP="004A2B0B">
      <w:pPr>
        <w:spacing w:after="0" w:line="240" w:lineRule="auto"/>
      </w:pPr>
      <w:r w:rsidRPr="00373D9D">
        <w:separator/>
      </w:r>
    </w:p>
  </w:endnote>
  <w:endnote w:type="continuationSeparator" w:id="0">
    <w:p w14:paraId="68DB966C" w14:textId="77777777" w:rsidR="00C80233" w:rsidRPr="00373D9D" w:rsidRDefault="00C80233" w:rsidP="004A2B0B">
      <w:pPr>
        <w:spacing w:after="0" w:line="240" w:lineRule="auto"/>
      </w:pPr>
      <w:r w:rsidRPr="00373D9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450EA" w14:textId="77777777" w:rsidR="00C80233" w:rsidRPr="00373D9D" w:rsidRDefault="00C80233" w:rsidP="004A2B0B">
      <w:pPr>
        <w:spacing w:after="0" w:line="240" w:lineRule="auto"/>
      </w:pPr>
      <w:r w:rsidRPr="00373D9D">
        <w:separator/>
      </w:r>
    </w:p>
  </w:footnote>
  <w:footnote w:type="continuationSeparator" w:id="0">
    <w:p w14:paraId="7DB047AB" w14:textId="77777777" w:rsidR="00C80233" w:rsidRPr="00373D9D" w:rsidRDefault="00C80233" w:rsidP="004A2B0B">
      <w:pPr>
        <w:spacing w:after="0" w:line="240" w:lineRule="auto"/>
      </w:pPr>
      <w:r w:rsidRPr="00373D9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4098E" w14:textId="4FEAD469" w:rsidR="004A2B0B" w:rsidRPr="00373D9D" w:rsidRDefault="004A2B0B">
    <w:pPr>
      <w:pStyle w:val="Header"/>
    </w:pPr>
    <w:r w:rsidRPr="00373D9D">
      <w:rPr>
        <w:noProof/>
      </w:rPr>
      <w:drawing>
        <wp:inline distT="0" distB="0" distL="0" distR="0" wp14:anchorId="7E4D95AD" wp14:editId="0D249813">
          <wp:extent cx="3247310" cy="702575"/>
          <wp:effectExtent l="0" t="0" r="0" b="0"/>
          <wp:docPr id="1696193239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193239" name="Picture 1696193239" descr="Graphical user interface,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099" cy="715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3B17" w:rsidRPr="00373D9D">
      <w:rPr>
        <w:noProof/>
      </w:rPr>
      <w:drawing>
        <wp:inline distT="0" distB="0" distL="0" distR="0" wp14:anchorId="7EE3B33B" wp14:editId="005FDEA4">
          <wp:extent cx="1959288" cy="773857"/>
          <wp:effectExtent l="0" t="0" r="3175" b="762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6610" cy="780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132BB"/>
    <w:multiLevelType w:val="hybridMultilevel"/>
    <w:tmpl w:val="68F625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E6AC4"/>
    <w:multiLevelType w:val="hybridMultilevel"/>
    <w:tmpl w:val="274AC3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26BAE"/>
    <w:multiLevelType w:val="hybridMultilevel"/>
    <w:tmpl w:val="F10CD9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95948"/>
    <w:multiLevelType w:val="hybridMultilevel"/>
    <w:tmpl w:val="C6EABB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55E11"/>
    <w:multiLevelType w:val="hybridMultilevel"/>
    <w:tmpl w:val="A61C1F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B41CB"/>
    <w:multiLevelType w:val="hybridMultilevel"/>
    <w:tmpl w:val="F6FE1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034385988">
    <w:abstractNumId w:val="4"/>
  </w:num>
  <w:num w:numId="2" w16cid:durableId="18440823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79085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65047">
    <w:abstractNumId w:val="1"/>
  </w:num>
  <w:num w:numId="5" w16cid:durableId="385684992">
    <w:abstractNumId w:val="5"/>
  </w:num>
  <w:num w:numId="6" w16cid:durableId="1189878632">
    <w:abstractNumId w:val="0"/>
  </w:num>
  <w:num w:numId="7" w16cid:durableId="1914655334">
    <w:abstractNumId w:val="0"/>
  </w:num>
  <w:num w:numId="8" w16cid:durableId="1214583968">
    <w:abstractNumId w:val="2"/>
  </w:num>
  <w:num w:numId="9" w16cid:durableId="2018261701">
    <w:abstractNumId w:val="3"/>
  </w:num>
  <w:num w:numId="10" w16cid:durableId="4236546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51F"/>
    <w:rsid w:val="00046E82"/>
    <w:rsid w:val="0006142A"/>
    <w:rsid w:val="000842A3"/>
    <w:rsid w:val="00084822"/>
    <w:rsid w:val="000C0687"/>
    <w:rsid w:val="000F1F53"/>
    <w:rsid w:val="001133FA"/>
    <w:rsid w:val="00142E3A"/>
    <w:rsid w:val="00156BC8"/>
    <w:rsid w:val="00164C22"/>
    <w:rsid w:val="00176B6C"/>
    <w:rsid w:val="001C450D"/>
    <w:rsid w:val="001F20AC"/>
    <w:rsid w:val="001F28A2"/>
    <w:rsid w:val="001F6DF4"/>
    <w:rsid w:val="00207CE0"/>
    <w:rsid w:val="002575F4"/>
    <w:rsid w:val="00260399"/>
    <w:rsid w:val="00261843"/>
    <w:rsid w:val="00263619"/>
    <w:rsid w:val="0028789C"/>
    <w:rsid w:val="002B6155"/>
    <w:rsid w:val="002C41AD"/>
    <w:rsid w:val="003146D4"/>
    <w:rsid w:val="00314A8F"/>
    <w:rsid w:val="00331955"/>
    <w:rsid w:val="0035512F"/>
    <w:rsid w:val="00373D9D"/>
    <w:rsid w:val="00380147"/>
    <w:rsid w:val="00384527"/>
    <w:rsid w:val="003C60DB"/>
    <w:rsid w:val="003E5AA2"/>
    <w:rsid w:val="00416BFF"/>
    <w:rsid w:val="004259FD"/>
    <w:rsid w:val="0043052D"/>
    <w:rsid w:val="00451266"/>
    <w:rsid w:val="004A2B0B"/>
    <w:rsid w:val="004C568C"/>
    <w:rsid w:val="004D0C1A"/>
    <w:rsid w:val="004D761A"/>
    <w:rsid w:val="004E7424"/>
    <w:rsid w:val="005246DD"/>
    <w:rsid w:val="005548F9"/>
    <w:rsid w:val="00561E0A"/>
    <w:rsid w:val="00566411"/>
    <w:rsid w:val="00573A22"/>
    <w:rsid w:val="0057605F"/>
    <w:rsid w:val="00582958"/>
    <w:rsid w:val="00587D3A"/>
    <w:rsid w:val="005A5A94"/>
    <w:rsid w:val="005E0D7E"/>
    <w:rsid w:val="006131C8"/>
    <w:rsid w:val="00631163"/>
    <w:rsid w:val="00634B8A"/>
    <w:rsid w:val="00647D48"/>
    <w:rsid w:val="0066656E"/>
    <w:rsid w:val="00676959"/>
    <w:rsid w:val="006B71CA"/>
    <w:rsid w:val="006B7813"/>
    <w:rsid w:val="00701F9C"/>
    <w:rsid w:val="00702FB5"/>
    <w:rsid w:val="00707A0F"/>
    <w:rsid w:val="0074051F"/>
    <w:rsid w:val="0078104F"/>
    <w:rsid w:val="00792867"/>
    <w:rsid w:val="00796AB7"/>
    <w:rsid w:val="00797355"/>
    <w:rsid w:val="007B2657"/>
    <w:rsid w:val="007B4016"/>
    <w:rsid w:val="007F6D4F"/>
    <w:rsid w:val="00862DD1"/>
    <w:rsid w:val="008734A6"/>
    <w:rsid w:val="008C6BB1"/>
    <w:rsid w:val="00944C19"/>
    <w:rsid w:val="00947E73"/>
    <w:rsid w:val="00954A4E"/>
    <w:rsid w:val="00966D51"/>
    <w:rsid w:val="00994CB2"/>
    <w:rsid w:val="009C6CE0"/>
    <w:rsid w:val="009E142E"/>
    <w:rsid w:val="009F6986"/>
    <w:rsid w:val="00A22E9F"/>
    <w:rsid w:val="00A50510"/>
    <w:rsid w:val="00AA148B"/>
    <w:rsid w:val="00AA29FE"/>
    <w:rsid w:val="00AA33BD"/>
    <w:rsid w:val="00AD44EE"/>
    <w:rsid w:val="00AE2A91"/>
    <w:rsid w:val="00BB4C96"/>
    <w:rsid w:val="00BB4F8A"/>
    <w:rsid w:val="00BB64BD"/>
    <w:rsid w:val="00BE11EE"/>
    <w:rsid w:val="00C222AC"/>
    <w:rsid w:val="00C30E3F"/>
    <w:rsid w:val="00C3739C"/>
    <w:rsid w:val="00C7154E"/>
    <w:rsid w:val="00C80233"/>
    <w:rsid w:val="00CA04B1"/>
    <w:rsid w:val="00D25870"/>
    <w:rsid w:val="00D26F59"/>
    <w:rsid w:val="00D3267C"/>
    <w:rsid w:val="00D876CA"/>
    <w:rsid w:val="00DB7B44"/>
    <w:rsid w:val="00DC1720"/>
    <w:rsid w:val="00DE3652"/>
    <w:rsid w:val="00E0124E"/>
    <w:rsid w:val="00E22DCD"/>
    <w:rsid w:val="00E36CDE"/>
    <w:rsid w:val="00E6280A"/>
    <w:rsid w:val="00E67467"/>
    <w:rsid w:val="00E8085F"/>
    <w:rsid w:val="00E80A01"/>
    <w:rsid w:val="00E95DEA"/>
    <w:rsid w:val="00ED1F43"/>
    <w:rsid w:val="00EF1C65"/>
    <w:rsid w:val="00F307EE"/>
    <w:rsid w:val="00F51997"/>
    <w:rsid w:val="00F557AD"/>
    <w:rsid w:val="00F75259"/>
    <w:rsid w:val="00F753A2"/>
    <w:rsid w:val="00FA3B17"/>
    <w:rsid w:val="00FE26B3"/>
    <w:rsid w:val="00FE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2E0E394"/>
  <w15:chartTrackingRefBased/>
  <w15:docId w15:val="{7D5FB933-A4D7-43EF-8493-D5F68829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05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05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5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5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5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5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5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5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5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5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5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5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5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5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5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5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5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5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05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5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5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5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5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5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5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5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5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51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246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6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2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B0B"/>
  </w:style>
  <w:style w:type="paragraph" w:styleId="Footer">
    <w:name w:val="footer"/>
    <w:basedOn w:val="Normal"/>
    <w:link w:val="FooterChar"/>
    <w:uiPriority w:val="99"/>
    <w:unhideWhenUsed/>
    <w:rsid w:val="004A2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7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8450a6-3741-4381-8e39-637ba7b1d819">
      <Terms xmlns="http://schemas.microsoft.com/office/infopath/2007/PartnerControls"/>
    </lcf76f155ced4ddcb4097134ff3c332f>
    <TaxCatchAll xmlns="8cc62485-1707-4713-8078-770c9294a01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E818266F22F4F87F8A14F21BE8C7F" ma:contentTypeVersion="13" ma:contentTypeDescription="Create a new document." ma:contentTypeScope="" ma:versionID="9becb6070eea40b61bb390f19a4368a4">
  <xsd:schema xmlns:xsd="http://www.w3.org/2001/XMLSchema" xmlns:xs="http://www.w3.org/2001/XMLSchema" xmlns:p="http://schemas.microsoft.com/office/2006/metadata/properties" xmlns:ns2="d18450a6-3741-4381-8e39-637ba7b1d819" xmlns:ns3="8cc62485-1707-4713-8078-770c9294a01c" targetNamespace="http://schemas.microsoft.com/office/2006/metadata/properties" ma:root="true" ma:fieldsID="65b227f0c16a5adbdbb23f949a026720" ns2:_="" ns3:_="">
    <xsd:import namespace="d18450a6-3741-4381-8e39-637ba7b1d819"/>
    <xsd:import namespace="8cc62485-1707-4713-8078-770c9294a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450a6-3741-4381-8e39-637ba7b1d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2485-1707-4713-8078-770c9294a0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7da3c3d-d487-4f37-9da3-15986ea03c48}" ma:internalName="TaxCatchAll" ma:showField="CatchAllData" ma:web="8cc62485-1707-4713-8078-770c9294a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FD6F37-4D19-4F1B-BE1D-2BA4DF585528}">
  <ds:schemaRefs>
    <ds:schemaRef ds:uri="http://schemas.microsoft.com/office/2006/metadata/properties"/>
    <ds:schemaRef ds:uri="http://schemas.microsoft.com/office/infopath/2007/PartnerControls"/>
    <ds:schemaRef ds:uri="d18450a6-3741-4381-8e39-637ba7b1d819"/>
    <ds:schemaRef ds:uri="8cc62485-1707-4713-8078-770c9294a01c"/>
  </ds:schemaRefs>
</ds:datastoreItem>
</file>

<file path=customXml/itemProps2.xml><?xml version="1.0" encoding="utf-8"?>
<ds:datastoreItem xmlns:ds="http://schemas.openxmlformats.org/officeDocument/2006/customXml" ds:itemID="{44CB4CED-A658-4710-A321-61C900DC7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450a6-3741-4381-8e39-637ba7b1d819"/>
    <ds:schemaRef ds:uri="8cc62485-1707-4713-8078-770c9294a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1829A-3968-4B4D-A3DE-42E74F9D31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540</Words>
  <Characters>3078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Links>
    <vt:vector size="6" baseType="variant">
      <vt:variant>
        <vt:i4>6946922</vt:i4>
      </vt:variant>
      <vt:variant>
        <vt:i4>0</vt:i4>
      </vt:variant>
      <vt:variant>
        <vt:i4>0</vt:i4>
      </vt:variant>
      <vt:variant>
        <vt:i4>5</vt:i4>
      </vt:variant>
      <vt:variant>
        <vt:lpwstr>https://www.norfolkfoundation.com/what-we-ve-been-up-to/project-connect-report/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Osborn</dc:creator>
  <cp:keywords/>
  <dc:description/>
  <cp:lastModifiedBy>Becky Booth</cp:lastModifiedBy>
  <cp:revision>2</cp:revision>
  <dcterms:created xsi:type="dcterms:W3CDTF">2025-09-29T14:48:00Z</dcterms:created>
  <dcterms:modified xsi:type="dcterms:W3CDTF">2025-09-29T14:48:00Z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0x010100025E818266F22F4F87F8A14F21BE8C7F</vt:lpwstr>
  </property>
  <property fmtid="{D5CDD505-2E9C-101B-9397-08002B2CF9AE}" pid="3" name="MediaServiceImageTags">
    <vt:lpwstr/>
  </property>
</Properties>
</file>